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45" w:rsidRPr="00142D45" w:rsidRDefault="00142D45" w:rsidP="00142D45">
      <w:pPr>
        <w:spacing w:after="0" w:line="240" w:lineRule="auto"/>
        <w:jc w:val="center"/>
        <w:rPr>
          <w:rFonts w:ascii="Times New Roman" w:eastAsia="Calibri" w:hAnsi="Times New Roman" w:cs="Times New Roman"/>
          <w:b/>
          <w:sz w:val="24"/>
          <w:szCs w:val="24"/>
        </w:rPr>
      </w:pPr>
      <w:r w:rsidRPr="00142D45">
        <w:rPr>
          <w:rFonts w:ascii="Times New Roman" w:eastAsia="Calibri" w:hAnsi="Times New Roman" w:cs="Times New Roman"/>
          <w:b/>
          <w:sz w:val="24"/>
          <w:szCs w:val="24"/>
        </w:rPr>
        <w:t xml:space="preserve">UPUTA O PROVEDBI UZORKOVANJA SVINJA </w:t>
      </w:r>
    </w:p>
    <w:p w:rsidR="00142D45" w:rsidRPr="00142D45" w:rsidRDefault="00142D45" w:rsidP="00142D45">
      <w:pPr>
        <w:spacing w:after="0" w:line="240" w:lineRule="auto"/>
        <w:jc w:val="center"/>
        <w:rPr>
          <w:rFonts w:ascii="Times New Roman" w:eastAsia="Calibri" w:hAnsi="Times New Roman" w:cs="Times New Roman"/>
          <w:b/>
          <w:sz w:val="24"/>
          <w:szCs w:val="24"/>
        </w:rPr>
      </w:pPr>
      <w:r w:rsidRPr="00142D45">
        <w:rPr>
          <w:rFonts w:ascii="Times New Roman" w:eastAsia="Calibri" w:hAnsi="Times New Roman" w:cs="Times New Roman"/>
          <w:b/>
          <w:sz w:val="24"/>
          <w:szCs w:val="24"/>
        </w:rPr>
        <w:t xml:space="preserve">U SVRHU PREMJEŠTANJA SVINJA IZVAN REPUBLIKE HRVATSKE </w:t>
      </w:r>
    </w:p>
    <w:p w:rsidR="00142D45" w:rsidRPr="00142D45" w:rsidRDefault="00142D45" w:rsidP="00142D45">
      <w:pPr>
        <w:spacing w:after="0" w:line="240" w:lineRule="auto"/>
        <w:jc w:val="center"/>
        <w:rPr>
          <w:rFonts w:ascii="Times New Roman" w:eastAsia="Calibri" w:hAnsi="Times New Roman" w:cs="Times New Roman"/>
          <w:b/>
          <w:sz w:val="24"/>
          <w:szCs w:val="24"/>
        </w:rPr>
      </w:pPr>
      <w:r w:rsidRPr="00142D45">
        <w:rPr>
          <w:rFonts w:ascii="Times New Roman" w:eastAsia="Calibri" w:hAnsi="Times New Roman" w:cs="Times New Roman"/>
          <w:b/>
          <w:sz w:val="24"/>
          <w:szCs w:val="24"/>
        </w:rPr>
        <w:t xml:space="preserve">TE ZA STJECANJE I ODRŽAVANJE </w:t>
      </w:r>
    </w:p>
    <w:p w:rsidR="00142D45" w:rsidRPr="00142D45" w:rsidRDefault="00142D45" w:rsidP="00142D45">
      <w:pPr>
        <w:spacing w:after="0" w:line="240" w:lineRule="auto"/>
        <w:jc w:val="center"/>
        <w:rPr>
          <w:rFonts w:ascii="Times New Roman" w:eastAsia="Calibri" w:hAnsi="Times New Roman" w:cs="Times New Roman"/>
          <w:b/>
          <w:sz w:val="24"/>
          <w:szCs w:val="24"/>
        </w:rPr>
      </w:pPr>
      <w:r w:rsidRPr="00142D45">
        <w:rPr>
          <w:rFonts w:ascii="Times New Roman" w:eastAsia="Calibri" w:hAnsi="Times New Roman" w:cs="Times New Roman"/>
          <w:b/>
          <w:sz w:val="24"/>
          <w:szCs w:val="24"/>
        </w:rPr>
        <w:t xml:space="preserve">STATUSA SLOBODNO OD BOLESTI AUJESZKOGA </w:t>
      </w:r>
    </w:p>
    <w:p w:rsidR="00142D45" w:rsidRPr="00142D45" w:rsidRDefault="00142D45" w:rsidP="00142D45">
      <w:pPr>
        <w:spacing w:after="0" w:line="240" w:lineRule="auto"/>
        <w:jc w:val="center"/>
        <w:rPr>
          <w:rFonts w:ascii="Times New Roman" w:eastAsia="Calibri" w:hAnsi="Times New Roman" w:cs="Times New Roman"/>
          <w:b/>
          <w:sz w:val="24"/>
          <w:szCs w:val="24"/>
        </w:rPr>
      </w:pPr>
    </w:p>
    <w:p w:rsidR="00142D45" w:rsidRPr="00142D45" w:rsidRDefault="00142D45" w:rsidP="00142D45">
      <w:pPr>
        <w:spacing w:after="0" w:line="240" w:lineRule="auto"/>
        <w:jc w:val="both"/>
        <w:rPr>
          <w:rFonts w:ascii="Times New Roman" w:eastAsia="Calibri" w:hAnsi="Times New Roman" w:cs="Times New Roman"/>
          <w:sz w:val="24"/>
          <w:szCs w:val="24"/>
        </w:rPr>
      </w:pPr>
    </w:p>
    <w:p w:rsidR="00142D45" w:rsidRPr="00142D45" w:rsidRDefault="00142D45" w:rsidP="00142D45">
      <w:pPr>
        <w:spacing w:after="0" w:line="240" w:lineRule="auto"/>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 xml:space="preserve">Delegiranom uredbom 2020/688, člancima 19., 20. i 21. propisani su zahtjevi za premještanje svinja u druge države članice ili njihove zone koje imaju status slobodno od infekcije bolesti Aujeszkoga ili odobreni program iskorjenjivanja za infekciju virusom bolesti Aujeszkoga. </w:t>
      </w:r>
    </w:p>
    <w:p w:rsidR="00142D45" w:rsidRPr="00142D45" w:rsidRDefault="00142D45" w:rsidP="00142D45">
      <w:pPr>
        <w:spacing w:after="0" w:line="240" w:lineRule="auto"/>
        <w:jc w:val="both"/>
        <w:rPr>
          <w:rFonts w:ascii="Times New Roman" w:eastAsia="Calibri" w:hAnsi="Times New Roman" w:cs="Times New Roman"/>
          <w:sz w:val="24"/>
          <w:szCs w:val="24"/>
        </w:rPr>
      </w:pPr>
    </w:p>
    <w:p w:rsidR="00142D45" w:rsidRPr="00142D45" w:rsidRDefault="00142D45" w:rsidP="00142D45">
      <w:pPr>
        <w:spacing w:after="0" w:line="240" w:lineRule="auto"/>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S obzirom na predmetne odredbe, za premještanje svinja u države članice ili njihove zone koje imaju status slobodno od infekcije bolesti Aujeszkoga ili odobreni program iskorjenjivanja za infekciju virusom bolesti Aujeszkoga, moraju biti ispunjeni sljedeći zahtjevi.</w:t>
      </w:r>
    </w:p>
    <w:p w:rsidR="00142D45" w:rsidRPr="00142D45" w:rsidRDefault="00142D45" w:rsidP="00142D45">
      <w:pPr>
        <w:spacing w:after="0" w:line="240" w:lineRule="auto"/>
        <w:jc w:val="both"/>
        <w:rPr>
          <w:rFonts w:ascii="Times New Roman" w:eastAsia="Calibri" w:hAnsi="Times New Roman" w:cs="Times New Roman"/>
          <w:b/>
          <w:sz w:val="24"/>
          <w:szCs w:val="24"/>
        </w:rPr>
      </w:pPr>
    </w:p>
    <w:p w:rsidR="00142D45" w:rsidRPr="00142D45" w:rsidRDefault="00142D45" w:rsidP="00142D45">
      <w:pPr>
        <w:spacing w:after="0" w:line="240" w:lineRule="auto"/>
        <w:jc w:val="both"/>
        <w:rPr>
          <w:rFonts w:ascii="Times New Roman" w:eastAsia="Calibri" w:hAnsi="Times New Roman" w:cs="Times New Roman"/>
          <w:sz w:val="24"/>
          <w:szCs w:val="24"/>
        </w:rPr>
      </w:pPr>
      <w:r w:rsidRPr="00142D45">
        <w:rPr>
          <w:rFonts w:ascii="Times New Roman" w:eastAsia="Calibri" w:hAnsi="Times New Roman" w:cs="Times New Roman"/>
          <w:b/>
          <w:sz w:val="24"/>
          <w:szCs w:val="24"/>
        </w:rPr>
        <w:t>Osnovni zahtjev</w:t>
      </w:r>
      <w:r w:rsidRPr="00142D45">
        <w:rPr>
          <w:rFonts w:ascii="Times New Roman" w:eastAsia="Calibri" w:hAnsi="Times New Roman" w:cs="Times New Roman"/>
          <w:sz w:val="24"/>
          <w:szCs w:val="24"/>
        </w:rPr>
        <w:t xml:space="preserve"> za svako premještanje neovisno o statusu odredišne države:</w:t>
      </w:r>
    </w:p>
    <w:p w:rsidR="00142D45" w:rsidRPr="00142D45" w:rsidRDefault="00142D45" w:rsidP="00142D45">
      <w:pPr>
        <w:numPr>
          <w:ilvl w:val="0"/>
          <w:numId w:val="1"/>
        </w:numPr>
        <w:spacing w:after="0" w:line="240" w:lineRule="auto"/>
        <w:contextualSpacing/>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svinje dolaze iz objekta u kojem nije bilo prijavljenih slučajeva infekcije virusom bolesti Aujeszkoga tijekom posljednjih 30 dana prije odlaska.</w:t>
      </w:r>
    </w:p>
    <w:p w:rsidR="00142D45" w:rsidRPr="00142D45" w:rsidRDefault="00142D45" w:rsidP="00142D45">
      <w:pPr>
        <w:spacing w:after="0" w:line="240" w:lineRule="auto"/>
        <w:ind w:left="720"/>
        <w:contextualSpacing/>
        <w:jc w:val="both"/>
        <w:rPr>
          <w:rFonts w:ascii="Times New Roman" w:eastAsia="Calibri" w:hAnsi="Times New Roman" w:cs="Times New Roman"/>
          <w:sz w:val="24"/>
          <w:szCs w:val="24"/>
        </w:rPr>
      </w:pPr>
    </w:p>
    <w:p w:rsidR="00142D45" w:rsidRPr="00142D45" w:rsidRDefault="00142D45" w:rsidP="00142D45">
      <w:pPr>
        <w:spacing w:after="0" w:line="240" w:lineRule="auto"/>
        <w:jc w:val="both"/>
        <w:rPr>
          <w:rFonts w:ascii="Times New Roman" w:eastAsia="Calibri" w:hAnsi="Times New Roman" w:cs="Times New Roman"/>
          <w:sz w:val="24"/>
          <w:szCs w:val="24"/>
        </w:rPr>
      </w:pPr>
      <w:r w:rsidRPr="00142D45">
        <w:rPr>
          <w:rFonts w:ascii="Times New Roman" w:eastAsia="Calibri" w:hAnsi="Times New Roman" w:cs="Times New Roman"/>
          <w:b/>
          <w:sz w:val="24"/>
          <w:szCs w:val="24"/>
        </w:rPr>
        <w:t>Dodatni zahtjevi</w:t>
      </w:r>
      <w:r w:rsidRPr="00142D45">
        <w:rPr>
          <w:rFonts w:ascii="Times New Roman" w:eastAsia="Calibri" w:hAnsi="Times New Roman" w:cs="Times New Roman"/>
          <w:sz w:val="24"/>
          <w:szCs w:val="24"/>
        </w:rPr>
        <w:t xml:space="preserve"> za premještanje svinja u države članice ili njihove zone koje imaju status „slobodno od bolesti” ili odobreni program iskorjenjivanja za infekciju virusom bolesti Aujeszkoga:</w:t>
      </w:r>
    </w:p>
    <w:p w:rsidR="00142D45" w:rsidRPr="00142D45" w:rsidRDefault="00142D45" w:rsidP="00142D45">
      <w:pPr>
        <w:spacing w:after="0" w:line="240" w:lineRule="auto"/>
        <w:jc w:val="both"/>
        <w:rPr>
          <w:rFonts w:ascii="Times New Roman" w:eastAsia="Calibri" w:hAnsi="Times New Roman" w:cs="Times New Roman"/>
          <w:sz w:val="24"/>
          <w:szCs w:val="24"/>
        </w:rPr>
      </w:pPr>
    </w:p>
    <w:p w:rsidR="00142D45" w:rsidRPr="00142D45" w:rsidRDefault="00142D45" w:rsidP="00142D45">
      <w:pPr>
        <w:numPr>
          <w:ilvl w:val="0"/>
          <w:numId w:val="1"/>
        </w:numPr>
        <w:spacing w:after="0" w:line="240" w:lineRule="auto"/>
        <w:contextualSpacing/>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svinje nisu cijepljene protiv infekcije virusom bolesti Aujeszkoga i ispunjavaju zahtjeve iz točke (a) ili (b):</w:t>
      </w:r>
    </w:p>
    <w:p w:rsidR="00142D45" w:rsidRPr="00142D45" w:rsidRDefault="00142D45" w:rsidP="00142D45">
      <w:pPr>
        <w:spacing w:after="0" w:line="240" w:lineRule="auto"/>
        <w:ind w:left="360"/>
        <w:jc w:val="both"/>
        <w:rPr>
          <w:rFonts w:ascii="Times New Roman" w:eastAsia="Calibri" w:hAnsi="Times New Roman" w:cs="Times New Roman"/>
          <w:sz w:val="24"/>
          <w:szCs w:val="24"/>
        </w:rPr>
      </w:pPr>
    </w:p>
    <w:p w:rsidR="00142D45" w:rsidRPr="00142D45" w:rsidRDefault="00142D45" w:rsidP="00142D45">
      <w:pPr>
        <w:numPr>
          <w:ilvl w:val="0"/>
          <w:numId w:val="3"/>
        </w:numPr>
        <w:spacing w:after="0" w:line="240" w:lineRule="auto"/>
        <w:contextualSpacing/>
        <w:jc w:val="both"/>
        <w:rPr>
          <w:rFonts w:ascii="Times New Roman" w:eastAsia="Calibri" w:hAnsi="Times New Roman" w:cs="Times New Roman"/>
          <w:sz w:val="24"/>
          <w:szCs w:val="24"/>
        </w:rPr>
      </w:pPr>
      <w:r w:rsidRPr="00142D45">
        <w:rPr>
          <w:rFonts w:ascii="Times New Roman" w:eastAsia="Calibri" w:hAnsi="Times New Roman" w:cs="Times New Roman"/>
          <w:sz w:val="24"/>
          <w:szCs w:val="24"/>
          <w:u w:val="single"/>
        </w:rPr>
        <w:t>ako svinje dolaze iz objekta slobodnog od infekcije virusom bolesti Aujeszkoga i</w:t>
      </w:r>
    </w:p>
    <w:p w:rsidR="00142D45" w:rsidRPr="00142D45" w:rsidRDefault="00142D45" w:rsidP="00142D45">
      <w:pPr>
        <w:spacing w:after="0" w:line="240" w:lineRule="auto"/>
        <w:ind w:left="2160"/>
        <w:jc w:val="both"/>
        <w:rPr>
          <w:rFonts w:ascii="Times New Roman" w:eastAsia="Calibri" w:hAnsi="Times New Roman" w:cs="Times New Roman"/>
          <w:sz w:val="24"/>
          <w:szCs w:val="24"/>
        </w:rPr>
      </w:pPr>
    </w:p>
    <w:p w:rsidR="00142D45" w:rsidRPr="00142D45" w:rsidRDefault="00142D45" w:rsidP="00142D45">
      <w:pPr>
        <w:spacing w:after="0" w:line="240" w:lineRule="auto"/>
        <w:ind w:left="2160"/>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 xml:space="preserve">podvrgnute su serološkom testu za otkrivanje protutijela na cijeli virus bolesti Aujeszkoga (ELISA test za otkrivanje gB protutijela) s negativnim rezultatima, provedenom na uzorku uzetom tijekom posljednjih 15 dana prije njihova odlaska; </w:t>
      </w:r>
      <w:r w:rsidRPr="00142D45">
        <w:rPr>
          <w:rFonts w:ascii="Times New Roman" w:eastAsia="Calibri" w:hAnsi="Times New Roman" w:cs="Times New Roman"/>
          <w:i/>
          <w:sz w:val="24"/>
          <w:szCs w:val="24"/>
        </w:rPr>
        <w:t xml:space="preserve">dijagnostička metoda za otkrivanje protutijela na protein gE virusa bolesti Aujeszkoga može se koristiti za svinje mlađe od četiri mjeseca koje su oprasile ženke cijepljene cjepivom s uklonjenim gE; </w:t>
      </w:r>
      <w:r w:rsidRPr="00142D45">
        <w:rPr>
          <w:rFonts w:ascii="Times New Roman" w:eastAsia="Calibri" w:hAnsi="Times New Roman" w:cs="Times New Roman"/>
          <w:sz w:val="24"/>
          <w:szCs w:val="24"/>
        </w:rPr>
        <w:t>broj testiranih svinja mora omogućiti otkrivanje barem 10 % seroprevalencije pošiljke s 95 % pouzdanošću</w:t>
      </w:r>
    </w:p>
    <w:p w:rsidR="00142D45" w:rsidRPr="00142D45" w:rsidRDefault="00142D45" w:rsidP="00142D45">
      <w:pPr>
        <w:spacing w:after="0" w:line="240" w:lineRule="auto"/>
        <w:jc w:val="both"/>
        <w:rPr>
          <w:rFonts w:ascii="Times New Roman" w:eastAsia="Calibri" w:hAnsi="Times New Roman" w:cs="Times New Roman"/>
          <w:b/>
          <w:sz w:val="24"/>
          <w:szCs w:val="24"/>
        </w:rPr>
      </w:pPr>
      <w:r w:rsidRPr="00142D45">
        <w:rPr>
          <w:rFonts w:ascii="Times New Roman" w:eastAsia="Calibri" w:hAnsi="Times New Roman" w:cs="Times New Roman"/>
          <w:sz w:val="24"/>
          <w:szCs w:val="24"/>
        </w:rPr>
        <w:tab/>
      </w:r>
      <w:r w:rsidRPr="00142D45">
        <w:rPr>
          <w:rFonts w:ascii="Times New Roman" w:eastAsia="Calibri" w:hAnsi="Times New Roman" w:cs="Times New Roman"/>
          <w:sz w:val="24"/>
          <w:szCs w:val="24"/>
        </w:rPr>
        <w:tab/>
      </w:r>
      <w:r w:rsidRPr="00142D45">
        <w:rPr>
          <w:rFonts w:ascii="Times New Roman" w:eastAsia="Calibri" w:hAnsi="Times New Roman" w:cs="Times New Roman"/>
          <w:b/>
          <w:sz w:val="24"/>
          <w:szCs w:val="24"/>
        </w:rPr>
        <w:t>ili</w:t>
      </w:r>
    </w:p>
    <w:p w:rsidR="00142D45" w:rsidRPr="00142D45" w:rsidRDefault="00142D45" w:rsidP="00142D45">
      <w:pPr>
        <w:spacing w:after="0" w:line="240" w:lineRule="auto"/>
        <w:jc w:val="both"/>
        <w:rPr>
          <w:rFonts w:ascii="Times New Roman" w:eastAsia="Calibri" w:hAnsi="Times New Roman" w:cs="Times New Roman"/>
          <w:b/>
          <w:sz w:val="24"/>
          <w:szCs w:val="24"/>
        </w:rPr>
      </w:pPr>
    </w:p>
    <w:p w:rsidR="00142D45" w:rsidRPr="00142D45" w:rsidRDefault="00142D45" w:rsidP="00142D45">
      <w:pPr>
        <w:numPr>
          <w:ilvl w:val="0"/>
          <w:numId w:val="3"/>
        </w:numPr>
        <w:spacing w:after="0" w:line="240" w:lineRule="auto"/>
        <w:contextualSpacing/>
        <w:jc w:val="both"/>
        <w:rPr>
          <w:rFonts w:ascii="Times New Roman" w:eastAsia="Calibri" w:hAnsi="Times New Roman" w:cs="Times New Roman"/>
          <w:sz w:val="24"/>
          <w:szCs w:val="24"/>
        </w:rPr>
      </w:pPr>
      <w:r w:rsidRPr="00142D45">
        <w:rPr>
          <w:rFonts w:ascii="Times New Roman" w:eastAsia="Calibri" w:hAnsi="Times New Roman" w:cs="Times New Roman"/>
          <w:sz w:val="24"/>
          <w:szCs w:val="24"/>
          <w:u w:val="single"/>
        </w:rPr>
        <w:t>ako životinje dolaze iz objekta koji nije slobodan od infekcije virusom bolesti Aujeszkoga</w:t>
      </w:r>
      <w:r w:rsidRPr="00142D45">
        <w:rPr>
          <w:rFonts w:ascii="Times New Roman" w:eastAsia="Calibri" w:hAnsi="Times New Roman" w:cs="Times New Roman"/>
          <w:sz w:val="24"/>
          <w:szCs w:val="24"/>
        </w:rPr>
        <w:t>, ispunjeni su sljedeći zahtjevi:</w:t>
      </w:r>
    </w:p>
    <w:p w:rsidR="00142D45" w:rsidRPr="00142D45" w:rsidRDefault="00142D45" w:rsidP="00142D45">
      <w:pPr>
        <w:spacing w:after="0" w:line="240" w:lineRule="auto"/>
        <w:ind w:left="1440"/>
        <w:jc w:val="both"/>
        <w:rPr>
          <w:rFonts w:ascii="Times New Roman" w:eastAsia="Calibri" w:hAnsi="Times New Roman" w:cs="Times New Roman"/>
          <w:sz w:val="24"/>
          <w:szCs w:val="24"/>
        </w:rPr>
      </w:pPr>
    </w:p>
    <w:p w:rsidR="00142D45" w:rsidRPr="00142D45" w:rsidRDefault="00142D45" w:rsidP="00142D45">
      <w:pPr>
        <w:spacing w:after="0" w:line="240" w:lineRule="auto"/>
        <w:ind w:left="2160"/>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i. držane su u odobrenom karantenskom objektu tijekom najmanje 30 dana</w:t>
      </w:r>
    </w:p>
    <w:p w:rsidR="00142D45" w:rsidRPr="00142D45" w:rsidRDefault="00142D45" w:rsidP="00142D45">
      <w:pPr>
        <w:spacing w:after="0" w:line="240" w:lineRule="auto"/>
        <w:ind w:left="2160"/>
        <w:jc w:val="both"/>
        <w:rPr>
          <w:rFonts w:ascii="Times New Roman" w:eastAsia="Calibri" w:hAnsi="Times New Roman" w:cs="Times New Roman"/>
          <w:sz w:val="24"/>
          <w:szCs w:val="24"/>
        </w:rPr>
      </w:pPr>
    </w:p>
    <w:p w:rsidR="00142D45" w:rsidRPr="00142D45" w:rsidRDefault="00142D45" w:rsidP="00142D45">
      <w:pPr>
        <w:spacing w:after="0" w:line="240" w:lineRule="auto"/>
        <w:ind w:left="1440" w:firstLine="720"/>
        <w:jc w:val="both"/>
        <w:rPr>
          <w:rFonts w:ascii="Times New Roman" w:eastAsia="Calibri" w:hAnsi="Times New Roman" w:cs="Times New Roman"/>
          <w:b/>
          <w:sz w:val="24"/>
          <w:szCs w:val="24"/>
        </w:rPr>
      </w:pPr>
      <w:r w:rsidRPr="00142D45">
        <w:rPr>
          <w:rFonts w:ascii="Times New Roman" w:eastAsia="Calibri" w:hAnsi="Times New Roman" w:cs="Times New Roman"/>
          <w:b/>
          <w:sz w:val="24"/>
          <w:szCs w:val="24"/>
        </w:rPr>
        <w:t>i</w:t>
      </w:r>
    </w:p>
    <w:p w:rsidR="00142D45" w:rsidRPr="00142D45" w:rsidRDefault="00142D45" w:rsidP="00142D45">
      <w:pPr>
        <w:spacing w:after="0" w:line="240" w:lineRule="auto"/>
        <w:ind w:left="1440" w:firstLine="720"/>
        <w:jc w:val="both"/>
        <w:rPr>
          <w:rFonts w:ascii="Times New Roman" w:eastAsia="Calibri" w:hAnsi="Times New Roman" w:cs="Times New Roman"/>
          <w:b/>
          <w:sz w:val="24"/>
          <w:szCs w:val="24"/>
        </w:rPr>
      </w:pPr>
    </w:p>
    <w:p w:rsidR="00142D45" w:rsidRPr="00142D45" w:rsidRDefault="00142D45" w:rsidP="00142D45">
      <w:pPr>
        <w:spacing w:after="0" w:line="240" w:lineRule="auto"/>
        <w:ind w:left="2160"/>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 xml:space="preserve">ii. životinje su podvrgnute serološkom testu za otkrivanje protutijela na cijeli virus bolesti Aujeszkoga (ELISA test za otkrivanje gB protutijela) s negativnim rezultatima, provedenom na uzorcima uzetima u dva </w:t>
      </w:r>
      <w:r w:rsidRPr="00142D45">
        <w:rPr>
          <w:rFonts w:ascii="Times New Roman" w:eastAsia="Calibri" w:hAnsi="Times New Roman" w:cs="Times New Roman"/>
          <w:sz w:val="24"/>
          <w:szCs w:val="24"/>
        </w:rPr>
        <w:lastRenderedPageBreak/>
        <w:t>navrata s razmakom od najmanje 30 dana, pri čemu je posljednji uzorak uzet tijekom posljednjih 15 dana prije odlaska.</w:t>
      </w:r>
    </w:p>
    <w:p w:rsidR="00142D45" w:rsidRPr="00142D45" w:rsidRDefault="00142D45" w:rsidP="00142D45">
      <w:pPr>
        <w:spacing w:after="0" w:line="240" w:lineRule="auto"/>
        <w:jc w:val="both"/>
        <w:rPr>
          <w:rFonts w:ascii="Times New Roman" w:eastAsia="Calibri" w:hAnsi="Times New Roman" w:cs="Times New Roman"/>
          <w:b/>
          <w:sz w:val="24"/>
          <w:szCs w:val="24"/>
        </w:rPr>
      </w:pPr>
    </w:p>
    <w:p w:rsidR="00142D45" w:rsidRPr="00142D45" w:rsidRDefault="00142D45" w:rsidP="00142D45">
      <w:pPr>
        <w:spacing w:after="0" w:line="240" w:lineRule="auto"/>
        <w:jc w:val="both"/>
        <w:rPr>
          <w:rFonts w:ascii="Times New Roman" w:eastAsia="Calibri" w:hAnsi="Times New Roman" w:cs="Times New Roman"/>
          <w:sz w:val="24"/>
          <w:szCs w:val="24"/>
        </w:rPr>
      </w:pPr>
      <w:r w:rsidRPr="00142D45">
        <w:rPr>
          <w:rFonts w:ascii="Times New Roman" w:eastAsia="Calibri" w:hAnsi="Times New Roman" w:cs="Times New Roman"/>
          <w:b/>
          <w:sz w:val="24"/>
          <w:szCs w:val="24"/>
        </w:rPr>
        <w:t>Dodatni zahtjevi</w:t>
      </w:r>
      <w:r w:rsidRPr="00142D45">
        <w:rPr>
          <w:rFonts w:ascii="Times New Roman" w:eastAsia="Calibri" w:hAnsi="Times New Roman" w:cs="Times New Roman"/>
          <w:sz w:val="24"/>
          <w:szCs w:val="24"/>
        </w:rPr>
        <w:t xml:space="preserve"> za premještanje svinja u drugu državu članicu ili njezinu zonu koja ima odobreni program iskorjenjivanja infekcije virusom bolesti Aujeszkoga: </w:t>
      </w:r>
    </w:p>
    <w:p w:rsidR="00142D45" w:rsidRPr="00142D45" w:rsidRDefault="00142D45" w:rsidP="00142D45">
      <w:pPr>
        <w:spacing w:after="0" w:line="240" w:lineRule="auto"/>
        <w:jc w:val="both"/>
        <w:rPr>
          <w:rFonts w:ascii="Times New Roman" w:eastAsia="Calibri" w:hAnsi="Times New Roman" w:cs="Times New Roman"/>
          <w:sz w:val="24"/>
          <w:szCs w:val="24"/>
        </w:rPr>
      </w:pPr>
    </w:p>
    <w:p w:rsidR="00142D45" w:rsidRPr="00142D45" w:rsidRDefault="00142D45" w:rsidP="00142D45">
      <w:pPr>
        <w:numPr>
          <w:ilvl w:val="0"/>
          <w:numId w:val="1"/>
        </w:numPr>
        <w:spacing w:after="0" w:line="240" w:lineRule="auto"/>
        <w:contextualSpacing/>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ispunjavaju zahtjeve iz točke (a) ili (b):</w:t>
      </w:r>
    </w:p>
    <w:p w:rsidR="00142D45" w:rsidRPr="00142D45" w:rsidRDefault="00142D45" w:rsidP="00142D45">
      <w:pPr>
        <w:spacing w:after="0" w:line="240" w:lineRule="auto"/>
        <w:ind w:left="357"/>
        <w:jc w:val="both"/>
        <w:rPr>
          <w:rFonts w:ascii="Times New Roman" w:eastAsia="Calibri" w:hAnsi="Times New Roman" w:cs="Times New Roman"/>
          <w:sz w:val="24"/>
          <w:szCs w:val="24"/>
        </w:rPr>
      </w:pPr>
    </w:p>
    <w:p w:rsidR="00142D45" w:rsidRPr="00142D45" w:rsidRDefault="00142D45" w:rsidP="00142D45">
      <w:pPr>
        <w:numPr>
          <w:ilvl w:val="0"/>
          <w:numId w:val="4"/>
        </w:numPr>
        <w:spacing w:after="0" w:line="240" w:lineRule="auto"/>
        <w:contextualSpacing/>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ako životinje dolaze iz objekta slobodnog od infekcije virusom bolesti Aujeszkoga i</w:t>
      </w:r>
    </w:p>
    <w:p w:rsidR="00142D45" w:rsidRPr="00142D45" w:rsidRDefault="00142D45" w:rsidP="00142D45">
      <w:pPr>
        <w:spacing w:after="0" w:line="240" w:lineRule="auto"/>
        <w:ind w:left="2160"/>
        <w:jc w:val="both"/>
        <w:rPr>
          <w:rFonts w:ascii="Times New Roman" w:eastAsia="Calibri" w:hAnsi="Times New Roman" w:cs="Times New Roman"/>
          <w:sz w:val="24"/>
          <w:szCs w:val="24"/>
        </w:rPr>
      </w:pPr>
    </w:p>
    <w:p w:rsidR="00142D45" w:rsidRPr="00142D45" w:rsidRDefault="00142D45" w:rsidP="00142D45">
      <w:pPr>
        <w:spacing w:after="0" w:line="240" w:lineRule="auto"/>
        <w:ind w:left="2160"/>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podvrgnute su serološkom testu za otkrivanje protutijela na cijeli virus bolesti Aujeszkoga ili na protein gE virusa bolesti Aujeszkoga, ako je primjenjivo, s negativnim rezultatima, na uzorku uzetom tijekom posljednjih 15 dana prije njihova odlaska; broj testiranih svinja mora omogućiti otkrivanje barem 10 % seroprevalencije pošiljke s 95 % pouzdanošću</w:t>
      </w:r>
    </w:p>
    <w:p w:rsidR="00142D45" w:rsidRPr="00142D45" w:rsidRDefault="00142D45" w:rsidP="00142D45">
      <w:pPr>
        <w:spacing w:after="0" w:line="240" w:lineRule="auto"/>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ab/>
      </w:r>
      <w:r w:rsidRPr="00142D45">
        <w:rPr>
          <w:rFonts w:ascii="Times New Roman" w:eastAsia="Calibri" w:hAnsi="Times New Roman" w:cs="Times New Roman"/>
          <w:sz w:val="24"/>
          <w:szCs w:val="24"/>
        </w:rPr>
        <w:tab/>
      </w:r>
    </w:p>
    <w:p w:rsidR="00142D45" w:rsidRPr="00142D45" w:rsidRDefault="00142D45" w:rsidP="00142D45">
      <w:pPr>
        <w:spacing w:after="0" w:line="240" w:lineRule="auto"/>
        <w:ind w:left="720" w:firstLine="720"/>
        <w:jc w:val="both"/>
        <w:rPr>
          <w:rFonts w:ascii="Times New Roman" w:eastAsia="Calibri" w:hAnsi="Times New Roman" w:cs="Times New Roman"/>
          <w:b/>
          <w:sz w:val="24"/>
          <w:szCs w:val="24"/>
        </w:rPr>
      </w:pPr>
      <w:r w:rsidRPr="00142D45">
        <w:rPr>
          <w:rFonts w:ascii="Times New Roman" w:eastAsia="Calibri" w:hAnsi="Times New Roman" w:cs="Times New Roman"/>
          <w:b/>
          <w:sz w:val="24"/>
          <w:szCs w:val="24"/>
        </w:rPr>
        <w:t>ili</w:t>
      </w:r>
    </w:p>
    <w:p w:rsidR="00142D45" w:rsidRPr="00142D45" w:rsidRDefault="00142D45" w:rsidP="00142D45">
      <w:pPr>
        <w:spacing w:after="0" w:line="240" w:lineRule="auto"/>
        <w:ind w:left="720" w:firstLine="720"/>
        <w:jc w:val="both"/>
        <w:rPr>
          <w:rFonts w:ascii="Times New Roman" w:eastAsia="Calibri" w:hAnsi="Times New Roman" w:cs="Times New Roman"/>
          <w:b/>
          <w:sz w:val="24"/>
          <w:szCs w:val="24"/>
        </w:rPr>
      </w:pPr>
    </w:p>
    <w:p w:rsidR="00142D45" w:rsidRPr="00142D45" w:rsidRDefault="00142D45" w:rsidP="00142D45">
      <w:pPr>
        <w:numPr>
          <w:ilvl w:val="0"/>
          <w:numId w:val="4"/>
        </w:numPr>
        <w:spacing w:after="0" w:line="240" w:lineRule="auto"/>
        <w:contextualSpacing/>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ako životinje dolaze iz objekta koji nije slobodan od infekcije virusom bolesti Aujeszkoga, ispunjeni su sljedeći zahtjevi:</w:t>
      </w:r>
    </w:p>
    <w:p w:rsidR="00142D45" w:rsidRPr="00142D45" w:rsidRDefault="00142D45" w:rsidP="00142D45">
      <w:pPr>
        <w:spacing w:after="0" w:line="240" w:lineRule="auto"/>
        <w:ind w:left="1440"/>
        <w:jc w:val="both"/>
        <w:rPr>
          <w:rFonts w:ascii="Times New Roman" w:eastAsia="Calibri" w:hAnsi="Times New Roman" w:cs="Times New Roman"/>
          <w:sz w:val="24"/>
          <w:szCs w:val="24"/>
        </w:rPr>
      </w:pPr>
    </w:p>
    <w:p w:rsidR="00142D45" w:rsidRPr="00142D45" w:rsidRDefault="00142D45" w:rsidP="00142D45">
      <w:pPr>
        <w:spacing w:after="0" w:line="240" w:lineRule="auto"/>
        <w:ind w:left="2160"/>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i. držane su u odobrenom karantenskom objektu tijekom najmanje 30 dana</w:t>
      </w:r>
    </w:p>
    <w:p w:rsidR="00142D45" w:rsidRPr="00142D45" w:rsidRDefault="00142D45" w:rsidP="00142D45">
      <w:pPr>
        <w:spacing w:after="0" w:line="240" w:lineRule="auto"/>
        <w:ind w:left="1440" w:firstLine="720"/>
        <w:jc w:val="both"/>
        <w:rPr>
          <w:rFonts w:ascii="Times New Roman" w:eastAsia="Calibri" w:hAnsi="Times New Roman" w:cs="Times New Roman"/>
          <w:b/>
          <w:sz w:val="24"/>
          <w:szCs w:val="24"/>
        </w:rPr>
      </w:pPr>
    </w:p>
    <w:p w:rsidR="00142D45" w:rsidRPr="00142D45" w:rsidRDefault="00142D45" w:rsidP="00142D45">
      <w:pPr>
        <w:spacing w:after="0" w:line="240" w:lineRule="auto"/>
        <w:ind w:left="1440" w:firstLine="720"/>
        <w:jc w:val="both"/>
        <w:rPr>
          <w:rFonts w:ascii="Times New Roman" w:eastAsia="Calibri" w:hAnsi="Times New Roman" w:cs="Times New Roman"/>
          <w:b/>
          <w:sz w:val="24"/>
          <w:szCs w:val="24"/>
        </w:rPr>
      </w:pPr>
      <w:r w:rsidRPr="00142D45">
        <w:rPr>
          <w:rFonts w:ascii="Times New Roman" w:eastAsia="Calibri" w:hAnsi="Times New Roman" w:cs="Times New Roman"/>
          <w:b/>
          <w:sz w:val="24"/>
          <w:szCs w:val="24"/>
        </w:rPr>
        <w:t>i</w:t>
      </w:r>
    </w:p>
    <w:p w:rsidR="00142D45" w:rsidRPr="00142D45" w:rsidRDefault="00142D45" w:rsidP="00142D45">
      <w:pPr>
        <w:spacing w:after="0" w:line="240" w:lineRule="auto"/>
        <w:ind w:left="2160"/>
        <w:jc w:val="both"/>
        <w:rPr>
          <w:rFonts w:ascii="Times New Roman" w:eastAsia="Calibri" w:hAnsi="Times New Roman" w:cs="Times New Roman"/>
          <w:sz w:val="24"/>
          <w:szCs w:val="24"/>
        </w:rPr>
      </w:pPr>
    </w:p>
    <w:p w:rsidR="00142D45" w:rsidRPr="00142D45" w:rsidRDefault="00142D45" w:rsidP="00142D45">
      <w:pPr>
        <w:spacing w:after="0" w:line="240" w:lineRule="auto"/>
        <w:ind w:left="2160"/>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ii. podvrgnute su serološkom testu za otkrivanje protutijela na cijeli virus bolesti Aujeszkoga ili na protein gE virusa bolesti Aujeszkoga, ako je primjenjivo s negativnim rezultatima, provedenom na uzorcima uzetima u dva navrata s razmakom od najmanje 30 dana, pri čemu je posljednji uzorak uzet tijekom posljednjih 15 dana prije odlaska.</w:t>
      </w:r>
    </w:p>
    <w:p w:rsidR="00142D45" w:rsidRPr="00142D45" w:rsidRDefault="00142D45" w:rsidP="00142D45">
      <w:pPr>
        <w:spacing w:after="0" w:line="240" w:lineRule="auto"/>
        <w:jc w:val="both"/>
        <w:rPr>
          <w:rFonts w:ascii="Times New Roman" w:eastAsia="Calibri" w:hAnsi="Times New Roman" w:cs="Times New Roman"/>
          <w:b/>
          <w:sz w:val="24"/>
          <w:szCs w:val="24"/>
        </w:rPr>
      </w:pPr>
    </w:p>
    <w:p w:rsidR="00142D45" w:rsidRPr="00142D45" w:rsidRDefault="00142D45" w:rsidP="00142D45">
      <w:pPr>
        <w:spacing w:after="0" w:line="240" w:lineRule="auto"/>
        <w:jc w:val="both"/>
        <w:rPr>
          <w:rFonts w:ascii="Times New Roman" w:eastAsia="Calibri" w:hAnsi="Times New Roman" w:cs="Times New Roman"/>
          <w:sz w:val="24"/>
          <w:szCs w:val="24"/>
          <w:u w:val="single"/>
        </w:rPr>
      </w:pPr>
    </w:p>
    <w:p w:rsidR="00142D45" w:rsidRPr="00142D45" w:rsidRDefault="00142D45" w:rsidP="00142D45">
      <w:pPr>
        <w:spacing w:after="0" w:line="240" w:lineRule="auto"/>
        <w:jc w:val="both"/>
        <w:rPr>
          <w:rFonts w:ascii="Times New Roman" w:eastAsia="Calibri" w:hAnsi="Times New Roman" w:cs="Times New Roman"/>
          <w:sz w:val="24"/>
          <w:szCs w:val="24"/>
          <w:u w:val="single"/>
        </w:rPr>
      </w:pPr>
      <w:r w:rsidRPr="00142D45">
        <w:rPr>
          <w:rFonts w:ascii="Times New Roman" w:eastAsia="Calibri" w:hAnsi="Times New Roman" w:cs="Times New Roman"/>
          <w:sz w:val="24"/>
          <w:szCs w:val="24"/>
          <w:u w:val="single"/>
        </w:rPr>
        <w:t xml:space="preserve">Za premještanje svinja u druge države članice ili njihove zone koje nemaju status „slobodno od bolesti” ili ne provode odobreni program iskorjenjivanja za infekciju virusom bolesti Aujeszkoga, mora biti ispunjen osnovni zahtjev da svinje dolaze iz objekta u kojem nije bilo prijavljenih slučajeva infekcije virusom bolesti Aujeszkoga tijekom posljednjih 30 dana prije odlaska. </w:t>
      </w:r>
    </w:p>
    <w:p w:rsidR="00142D45" w:rsidRPr="00142D45" w:rsidRDefault="00142D45" w:rsidP="00142D45">
      <w:pPr>
        <w:spacing w:after="0" w:line="240" w:lineRule="auto"/>
        <w:rPr>
          <w:rFonts w:ascii="Times New Roman" w:eastAsia="Calibri" w:hAnsi="Times New Roman" w:cs="Times New Roman"/>
          <w:b/>
          <w:sz w:val="24"/>
          <w:szCs w:val="24"/>
        </w:rPr>
      </w:pPr>
      <w:r w:rsidRPr="00142D45">
        <w:rPr>
          <w:rFonts w:ascii="Times New Roman" w:eastAsia="Calibri" w:hAnsi="Times New Roman" w:cs="Times New Roman"/>
          <w:b/>
          <w:sz w:val="24"/>
          <w:szCs w:val="24"/>
        </w:rPr>
        <w:br w:type="page"/>
      </w:r>
    </w:p>
    <w:p w:rsidR="00142D45" w:rsidRPr="00142D45" w:rsidRDefault="00142D45" w:rsidP="00142D45">
      <w:pPr>
        <w:spacing w:after="0" w:line="240" w:lineRule="auto"/>
        <w:jc w:val="both"/>
        <w:rPr>
          <w:rFonts w:ascii="Times New Roman" w:eastAsia="Calibri" w:hAnsi="Times New Roman" w:cs="Times New Roman"/>
          <w:b/>
          <w:sz w:val="24"/>
          <w:szCs w:val="24"/>
        </w:rPr>
      </w:pPr>
      <w:r w:rsidRPr="00142D45">
        <w:rPr>
          <w:rFonts w:ascii="Times New Roman" w:eastAsia="Calibri" w:hAnsi="Times New Roman" w:cs="Times New Roman"/>
          <w:b/>
          <w:sz w:val="24"/>
          <w:szCs w:val="24"/>
        </w:rPr>
        <w:lastRenderedPageBreak/>
        <w:t>PREMJEŠTANJE SVINJA NAMIJENJENIH KLANJU</w:t>
      </w:r>
    </w:p>
    <w:p w:rsidR="00142D45" w:rsidRPr="00142D45" w:rsidRDefault="00142D45" w:rsidP="00142D45">
      <w:pPr>
        <w:spacing w:after="0" w:line="240" w:lineRule="auto"/>
        <w:jc w:val="both"/>
        <w:rPr>
          <w:rFonts w:ascii="Times New Roman" w:eastAsia="Calibri" w:hAnsi="Times New Roman" w:cs="Times New Roman"/>
          <w:sz w:val="24"/>
          <w:szCs w:val="24"/>
        </w:rPr>
      </w:pPr>
    </w:p>
    <w:p w:rsidR="00142D45" w:rsidRPr="00142D45" w:rsidRDefault="00142D45" w:rsidP="00142D45">
      <w:pPr>
        <w:spacing w:after="0" w:line="240" w:lineRule="auto"/>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Prethodno navedeni zahtjevi ne primjenjuju se na svinje namijenjene klanju.</w:t>
      </w:r>
    </w:p>
    <w:p w:rsidR="00142D45" w:rsidRPr="00142D45" w:rsidRDefault="00142D45" w:rsidP="00142D45">
      <w:pPr>
        <w:spacing w:after="0" w:line="240" w:lineRule="auto"/>
        <w:jc w:val="both"/>
        <w:rPr>
          <w:rFonts w:ascii="Times New Roman" w:eastAsia="Calibri" w:hAnsi="Times New Roman" w:cs="Times New Roman"/>
          <w:sz w:val="24"/>
          <w:szCs w:val="24"/>
        </w:rPr>
      </w:pPr>
    </w:p>
    <w:p w:rsidR="00142D45" w:rsidRPr="00142D45" w:rsidRDefault="00142D45" w:rsidP="00142D45">
      <w:pPr>
        <w:spacing w:after="0" w:line="240" w:lineRule="auto"/>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Svinje namijenjene klanju mogu se premještati u drugu državu članicu ili njezinu zonu koja ima status države ili zone slobodne od infekcije virusom bolesti Aujeszkoga ili odobreni program iskorjenjivanja infekcije virusom bolesti Aujeszkoga, ako su ispunjeni sljedeći zahtjevi:</w:t>
      </w:r>
    </w:p>
    <w:p w:rsidR="00142D45" w:rsidRPr="00142D45" w:rsidRDefault="00142D45" w:rsidP="00142D45">
      <w:pPr>
        <w:spacing w:after="0" w:line="240" w:lineRule="auto"/>
        <w:jc w:val="both"/>
        <w:rPr>
          <w:rFonts w:ascii="Times New Roman" w:eastAsia="Calibri" w:hAnsi="Times New Roman" w:cs="Times New Roman"/>
          <w:sz w:val="24"/>
          <w:szCs w:val="24"/>
        </w:rPr>
      </w:pPr>
    </w:p>
    <w:p w:rsidR="00142D45" w:rsidRPr="00142D45" w:rsidRDefault="00142D45" w:rsidP="00142D45">
      <w:pPr>
        <w:numPr>
          <w:ilvl w:val="0"/>
          <w:numId w:val="2"/>
        </w:numPr>
        <w:spacing w:after="0" w:line="240" w:lineRule="auto"/>
        <w:contextualSpacing/>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 xml:space="preserve">životinje dolaze iz objekta u kojem nije bilo prijavljenih slučajeva infekcije virusom bolesti Aujeszkoga tijekom posljednjih 30 dana prije odlaska </w:t>
      </w:r>
    </w:p>
    <w:p w:rsidR="00142D45" w:rsidRPr="00142D45" w:rsidRDefault="00142D45" w:rsidP="00142D45">
      <w:pPr>
        <w:spacing w:after="0" w:line="240" w:lineRule="auto"/>
        <w:ind w:left="360"/>
        <w:jc w:val="both"/>
        <w:rPr>
          <w:rFonts w:ascii="Times New Roman" w:eastAsia="Calibri" w:hAnsi="Times New Roman" w:cs="Times New Roman"/>
          <w:b/>
          <w:sz w:val="24"/>
          <w:szCs w:val="24"/>
        </w:rPr>
      </w:pPr>
    </w:p>
    <w:p w:rsidR="00142D45" w:rsidRPr="00142D45" w:rsidRDefault="00142D45" w:rsidP="00142D45">
      <w:pPr>
        <w:spacing w:after="0" w:line="240" w:lineRule="auto"/>
        <w:ind w:left="360"/>
        <w:jc w:val="both"/>
        <w:rPr>
          <w:rFonts w:ascii="Times New Roman" w:eastAsia="Calibri" w:hAnsi="Times New Roman" w:cs="Times New Roman"/>
          <w:b/>
          <w:sz w:val="24"/>
          <w:szCs w:val="24"/>
        </w:rPr>
      </w:pPr>
      <w:r w:rsidRPr="00142D45">
        <w:rPr>
          <w:rFonts w:ascii="Times New Roman" w:eastAsia="Calibri" w:hAnsi="Times New Roman" w:cs="Times New Roman"/>
          <w:b/>
          <w:sz w:val="24"/>
          <w:szCs w:val="24"/>
        </w:rPr>
        <w:t>i</w:t>
      </w:r>
    </w:p>
    <w:p w:rsidR="00142D45" w:rsidRPr="00142D45" w:rsidRDefault="00142D45" w:rsidP="00142D45">
      <w:pPr>
        <w:spacing w:after="0" w:line="240" w:lineRule="auto"/>
        <w:ind w:left="360"/>
        <w:jc w:val="both"/>
        <w:rPr>
          <w:rFonts w:ascii="Times New Roman" w:eastAsia="Calibri" w:hAnsi="Times New Roman" w:cs="Times New Roman"/>
          <w:b/>
          <w:sz w:val="24"/>
          <w:szCs w:val="24"/>
        </w:rPr>
      </w:pPr>
    </w:p>
    <w:p w:rsidR="00142D45" w:rsidRPr="00142D45" w:rsidRDefault="00142D45" w:rsidP="00142D45">
      <w:pPr>
        <w:numPr>
          <w:ilvl w:val="0"/>
          <w:numId w:val="2"/>
        </w:numPr>
        <w:spacing w:after="0" w:line="240" w:lineRule="auto"/>
        <w:contextualSpacing/>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životinje se prevoze izravno u klaonicu u državi članici odredišta bez podvrgavanja operacijama okupljanja u toj državi članici ili njezinoj zoni, ili bilo kojoj državi članici provoza ili njezinoj zoni koja ima status države ili zone slobodne od infekcije virusom bolesti Aujeszkoga.</w:t>
      </w:r>
    </w:p>
    <w:p w:rsidR="00142D45" w:rsidRPr="00142D45" w:rsidRDefault="00142D45" w:rsidP="00142D45">
      <w:pPr>
        <w:spacing w:after="0" w:line="240" w:lineRule="auto"/>
        <w:jc w:val="both"/>
        <w:rPr>
          <w:rFonts w:ascii="Times New Roman" w:eastAsia="Calibri" w:hAnsi="Times New Roman" w:cs="Times New Roman"/>
          <w:sz w:val="24"/>
          <w:szCs w:val="24"/>
          <w:u w:val="single"/>
        </w:rPr>
      </w:pPr>
    </w:p>
    <w:p w:rsidR="00142D45" w:rsidRPr="00142D45" w:rsidRDefault="00142D45" w:rsidP="00142D45">
      <w:pPr>
        <w:spacing w:after="0" w:line="240" w:lineRule="auto"/>
        <w:jc w:val="both"/>
        <w:rPr>
          <w:rFonts w:ascii="Times New Roman" w:eastAsia="Calibri" w:hAnsi="Times New Roman" w:cs="Times New Roman"/>
          <w:sz w:val="24"/>
          <w:szCs w:val="24"/>
          <w:u w:val="single"/>
        </w:rPr>
      </w:pPr>
      <w:r w:rsidRPr="00142D45">
        <w:rPr>
          <w:rFonts w:ascii="Times New Roman" w:eastAsia="Calibri" w:hAnsi="Times New Roman" w:cs="Times New Roman"/>
          <w:sz w:val="24"/>
          <w:szCs w:val="24"/>
          <w:u w:val="single"/>
        </w:rPr>
        <w:t xml:space="preserve">Za premještanje svinja namijenjenih klanju u druge države članice ili njihove zone koje nemaju status „slobodno od bolesti” ili ne provode odobreni program iskorjenjivanja za infekciju virusom bolesti Aujeszkoga, nema zahtjeva u odnosu na bolest Aujeszkoga. </w:t>
      </w:r>
    </w:p>
    <w:p w:rsidR="00142D45" w:rsidRPr="00142D45" w:rsidRDefault="00142D45" w:rsidP="00142D45">
      <w:pPr>
        <w:spacing w:after="0" w:line="240" w:lineRule="auto"/>
        <w:jc w:val="both"/>
        <w:rPr>
          <w:rFonts w:ascii="Times New Roman" w:eastAsia="Calibri" w:hAnsi="Times New Roman" w:cs="Times New Roman"/>
          <w:sz w:val="24"/>
          <w:szCs w:val="24"/>
          <w:u w:val="single"/>
        </w:rPr>
      </w:pPr>
    </w:p>
    <w:p w:rsidR="00142D45" w:rsidRPr="00142D45" w:rsidRDefault="00142D45" w:rsidP="00142D45">
      <w:pPr>
        <w:spacing w:after="0" w:line="240" w:lineRule="auto"/>
        <w:jc w:val="both"/>
        <w:rPr>
          <w:rFonts w:ascii="Times New Roman" w:eastAsia="Calibri" w:hAnsi="Times New Roman" w:cs="Times New Roman"/>
          <w:sz w:val="24"/>
          <w:szCs w:val="24"/>
        </w:rPr>
      </w:pPr>
    </w:p>
    <w:p w:rsidR="00142D45" w:rsidRPr="00142D45" w:rsidRDefault="00142D45" w:rsidP="00142D45">
      <w:pPr>
        <w:spacing w:after="0" w:line="240" w:lineRule="auto"/>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Subjekti koji žele ostvariti ili održavati status objekta slobodno od bolesti Aujeszkoga u svrhu premještanja svinja u države članice ili njihove zone koje imaju status „slobodno od bolesti” ili odobreni program iskorjenjivanja za infekciju virusom bolesti Aujeszkoga sve aktivnosti u tu svrhu provode na vlastiti zahtjev.</w:t>
      </w:r>
    </w:p>
    <w:p w:rsidR="00142D45" w:rsidRPr="00142D45" w:rsidRDefault="00142D45" w:rsidP="00142D45">
      <w:pPr>
        <w:spacing w:after="0" w:line="240" w:lineRule="auto"/>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Ovlaštene veterinarske organizacije provode uzorkovanje i dostavu uzoraka na zahtjev subjekta te se tek po ispunjenju svih zahtjeva iz Delegirane uredbe (EU) 2020/689 u postupku certificiranja može priznati ostvareni status objekta slobodnog od bolesti Aujeszkoga.</w:t>
      </w:r>
    </w:p>
    <w:p w:rsidR="00142D45" w:rsidRPr="00142D45" w:rsidRDefault="00142D45" w:rsidP="00142D45">
      <w:pPr>
        <w:spacing w:after="0" w:line="240" w:lineRule="auto"/>
        <w:jc w:val="both"/>
        <w:rPr>
          <w:rFonts w:ascii="Times New Roman" w:eastAsia="Calibri" w:hAnsi="Times New Roman" w:cs="Times New Roman"/>
          <w:sz w:val="24"/>
          <w:szCs w:val="24"/>
        </w:rPr>
      </w:pPr>
    </w:p>
    <w:p w:rsidR="00142D45" w:rsidRPr="00142D45" w:rsidRDefault="00142D45" w:rsidP="00142D45">
      <w:pPr>
        <w:spacing w:after="0" w:line="240" w:lineRule="auto"/>
        <w:jc w:val="both"/>
        <w:rPr>
          <w:rFonts w:ascii="Times New Roman" w:eastAsia="Calibri" w:hAnsi="Times New Roman" w:cs="Times New Roman"/>
          <w:b/>
          <w:sz w:val="24"/>
          <w:szCs w:val="24"/>
        </w:rPr>
      </w:pPr>
    </w:p>
    <w:p w:rsidR="00142D45" w:rsidRPr="00142D45" w:rsidRDefault="00142D45" w:rsidP="00142D45">
      <w:pPr>
        <w:spacing w:after="0" w:line="240" w:lineRule="auto"/>
        <w:jc w:val="both"/>
        <w:rPr>
          <w:rFonts w:ascii="Times New Roman" w:eastAsia="Calibri" w:hAnsi="Times New Roman" w:cs="Times New Roman"/>
          <w:b/>
          <w:sz w:val="24"/>
          <w:szCs w:val="24"/>
        </w:rPr>
      </w:pPr>
      <w:r w:rsidRPr="00142D45">
        <w:rPr>
          <w:rFonts w:ascii="Times New Roman" w:eastAsia="Calibri" w:hAnsi="Times New Roman" w:cs="Times New Roman"/>
          <w:b/>
          <w:sz w:val="24"/>
          <w:szCs w:val="24"/>
        </w:rPr>
        <w:t>DODJELA I ODRŽAVANJE STATUSA OBJEKTA SLOBODNOG OD INFEKCIJE VIRUSOM BOLESTI AUJESZKOGA</w:t>
      </w:r>
    </w:p>
    <w:p w:rsidR="00142D45" w:rsidRPr="00142D45" w:rsidRDefault="00142D45" w:rsidP="00142D45">
      <w:pPr>
        <w:spacing w:after="0" w:line="240" w:lineRule="auto"/>
        <w:jc w:val="both"/>
        <w:rPr>
          <w:rFonts w:ascii="Times New Roman" w:eastAsia="Calibri" w:hAnsi="Times New Roman" w:cs="Times New Roman"/>
          <w:sz w:val="24"/>
          <w:szCs w:val="24"/>
        </w:rPr>
      </w:pPr>
    </w:p>
    <w:p w:rsidR="00142D45" w:rsidRPr="00142D45" w:rsidRDefault="00142D45" w:rsidP="00142D45">
      <w:pPr>
        <w:spacing w:after="0" w:line="240" w:lineRule="auto"/>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Objektu se dodjeljuje status ukoliko su ispunjeni su zahtjevi Uredbe 2020/689, Dio V., Poglavlje 1., Odjeljak 1. (a), (b), (d) i (e) te je provedeno uzorkovanje i serološko pretraživanje s negativnim rezultatima na cijeli virus bolesti Aujeszkoga na uzorcima uzetim:</w:t>
      </w:r>
    </w:p>
    <w:p w:rsidR="00142D45" w:rsidRPr="00142D45" w:rsidRDefault="00142D45" w:rsidP="00142D45">
      <w:pPr>
        <w:numPr>
          <w:ilvl w:val="0"/>
          <w:numId w:val="1"/>
        </w:numPr>
        <w:spacing w:after="0" w:line="240" w:lineRule="auto"/>
        <w:contextualSpacing/>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jednokratno od svih svinja</w:t>
      </w:r>
    </w:p>
    <w:p w:rsidR="00142D45" w:rsidRPr="00142D45" w:rsidRDefault="00142D45" w:rsidP="00142D45">
      <w:pPr>
        <w:spacing w:after="0" w:line="240" w:lineRule="auto"/>
        <w:ind w:left="720"/>
        <w:contextualSpacing/>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ili</w:t>
      </w:r>
    </w:p>
    <w:p w:rsidR="00142D45" w:rsidRPr="00142D45" w:rsidRDefault="00142D45" w:rsidP="00142D45">
      <w:pPr>
        <w:numPr>
          <w:ilvl w:val="0"/>
          <w:numId w:val="1"/>
        </w:numPr>
        <w:spacing w:after="0" w:line="240" w:lineRule="auto"/>
        <w:contextualSpacing/>
        <w:jc w:val="both"/>
        <w:rPr>
          <w:rFonts w:ascii="Times New Roman" w:eastAsia="Calibri" w:hAnsi="Times New Roman" w:cs="Times New Roman"/>
          <w:sz w:val="24"/>
          <w:szCs w:val="24"/>
        </w:rPr>
      </w:pPr>
      <w:r w:rsidRPr="00142D45">
        <w:rPr>
          <w:rFonts w:ascii="Times New Roman" w:eastAsia="Calibri" w:hAnsi="Times New Roman" w:cs="Times New Roman"/>
          <w:sz w:val="24"/>
          <w:szCs w:val="24"/>
        </w:rPr>
        <w:t>dvokratno s razmakom od 2-3 mjeseca od onolikog broja svinja koji omogućuje otkrivanje seropozitivnih svinja s ciljanom stopom prevalencije od 10% (Dodatak II Programa iskorjenjivanja i nadziranja bolesti Aujeszkoga).</w:t>
      </w:r>
    </w:p>
    <w:p w:rsidR="00142D45" w:rsidRPr="00142D45" w:rsidRDefault="00142D45" w:rsidP="00142D45">
      <w:pPr>
        <w:spacing w:after="0" w:line="240" w:lineRule="auto"/>
        <w:jc w:val="both"/>
        <w:rPr>
          <w:rFonts w:ascii="Times New Roman" w:eastAsia="Calibri" w:hAnsi="Times New Roman" w:cs="Times New Roman"/>
          <w:sz w:val="24"/>
          <w:szCs w:val="24"/>
        </w:rPr>
      </w:pPr>
    </w:p>
    <w:p w:rsidR="00142D45" w:rsidRPr="00142D45" w:rsidRDefault="00142D45" w:rsidP="00142D45">
      <w:pPr>
        <w:jc w:val="both"/>
        <w:rPr>
          <w:rFonts w:ascii="Times New Roman" w:eastAsia="Calibri" w:hAnsi="Times New Roman" w:cs="Times New Roman"/>
          <w:b/>
          <w:sz w:val="24"/>
          <w:szCs w:val="24"/>
        </w:rPr>
      </w:pPr>
      <w:r w:rsidRPr="00142D45">
        <w:rPr>
          <w:rFonts w:ascii="Times New Roman" w:eastAsia="Calibri" w:hAnsi="Times New Roman" w:cs="Times New Roman"/>
          <w:sz w:val="24"/>
          <w:szCs w:val="24"/>
        </w:rPr>
        <w:t>Uzrokovanje se provodi na zahtjev subjekta, a status dodjeljuje Uprava za veterinarstvo i sigurnost hrane u skladu s odredbama Programa iskorjenjivanja i nadziranja bolesti Aujeszkoga.</w:t>
      </w:r>
    </w:p>
    <w:p w:rsidR="00142D45" w:rsidRPr="00142D45" w:rsidRDefault="00142D45" w:rsidP="00142D45">
      <w:pPr>
        <w:spacing w:after="0" w:line="240" w:lineRule="auto"/>
        <w:jc w:val="both"/>
        <w:rPr>
          <w:rFonts w:ascii="Times New Roman" w:eastAsia="Times New Roman" w:hAnsi="Times New Roman" w:cs="Times New Roman"/>
          <w:b/>
          <w:bCs/>
          <w:color w:val="2E74B5"/>
          <w:kern w:val="32"/>
          <w:sz w:val="28"/>
          <w:szCs w:val="28"/>
          <w:lang w:eastAsia="hr-HR"/>
        </w:rPr>
      </w:pPr>
      <w:r w:rsidRPr="00142D45">
        <w:rPr>
          <w:rFonts w:ascii="Times New Roman" w:eastAsia="Calibri" w:hAnsi="Times New Roman" w:cs="Times New Roman"/>
          <w:sz w:val="24"/>
          <w:szCs w:val="24"/>
        </w:rPr>
        <w:t>Objekt zadržava status ukoliko su ispunjeni zahtjevi Uredbe 2020/689, Dio V., Poglavlje 1., Odjeljak 2.</w:t>
      </w:r>
    </w:p>
    <w:p w:rsidR="00540381" w:rsidRPr="00142D45" w:rsidRDefault="00142D45" w:rsidP="00142D45">
      <w:bookmarkStart w:id="0" w:name="_GoBack"/>
      <w:bookmarkEnd w:id="0"/>
    </w:p>
    <w:sectPr w:rsidR="00540381" w:rsidRPr="00142D45" w:rsidSect="00142D45">
      <w:pgSz w:w="11906" w:h="16838" w:code="9"/>
      <w:pgMar w:top="1417" w:right="1417" w:bottom="1417" w:left="1417"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99A"/>
    <w:multiLevelType w:val="hybridMultilevel"/>
    <w:tmpl w:val="DFC2A2F2"/>
    <w:lvl w:ilvl="0" w:tplc="BCEC587E">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4A04A8E"/>
    <w:multiLevelType w:val="hybridMultilevel"/>
    <w:tmpl w:val="3592AFC8"/>
    <w:lvl w:ilvl="0" w:tplc="A45E22FC">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61A7D5E"/>
    <w:multiLevelType w:val="hybridMultilevel"/>
    <w:tmpl w:val="1C5C4E5A"/>
    <w:lvl w:ilvl="0" w:tplc="69C2CE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93295"/>
    <w:multiLevelType w:val="hybridMultilevel"/>
    <w:tmpl w:val="3F921310"/>
    <w:lvl w:ilvl="0" w:tplc="616CF0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45"/>
    <w:rsid w:val="00080482"/>
    <w:rsid w:val="00142D45"/>
    <w:rsid w:val="00151E8F"/>
    <w:rsid w:val="002752B7"/>
    <w:rsid w:val="003327C7"/>
    <w:rsid w:val="004778C3"/>
    <w:rsid w:val="00680473"/>
    <w:rsid w:val="00B64D80"/>
    <w:rsid w:val="00D1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BB0D7-8414-469A-878D-E1F23AF0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Ministartstvo Poljoprivrede</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Žaklin Acinger-Rogić</dc:creator>
  <cp:keywords/>
  <dc:description/>
  <cp:lastModifiedBy>Žaklin Acinger-Rogić</cp:lastModifiedBy>
  <cp:revision>1</cp:revision>
  <dcterms:created xsi:type="dcterms:W3CDTF">2022-05-13T05:24:00Z</dcterms:created>
  <dcterms:modified xsi:type="dcterms:W3CDTF">2022-05-13T05:24:00Z</dcterms:modified>
</cp:coreProperties>
</file>